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6A9" w:rsidRDefault="006A26A9">
      <w:bookmarkStart w:id="0" w:name="_GoBack"/>
      <w:bookmarkEnd w:id="0"/>
    </w:p>
    <w:tbl>
      <w:tblPr>
        <w:tblStyle w:val="Tabelacomgrade"/>
        <w:tblW w:w="16129" w:type="dxa"/>
        <w:jc w:val="center"/>
        <w:tblInd w:w="-708" w:type="dxa"/>
        <w:shd w:val="clear" w:color="auto" w:fill="D9D9D9"/>
        <w:tblLook w:val="01E0" w:firstRow="1" w:lastRow="1" w:firstColumn="1" w:lastColumn="1" w:noHBand="0" w:noVBand="0"/>
      </w:tblPr>
      <w:tblGrid>
        <w:gridCol w:w="16129"/>
      </w:tblGrid>
      <w:tr w:rsidR="00316CE1" w:rsidRPr="001A6732" w:rsidTr="00BB200F">
        <w:trPr>
          <w:jc w:val="center"/>
        </w:trPr>
        <w:tc>
          <w:tcPr>
            <w:tcW w:w="16129" w:type="dxa"/>
            <w:shd w:val="clear" w:color="auto" w:fill="D9D9D9"/>
          </w:tcPr>
          <w:p w:rsidR="00316CE1" w:rsidRPr="007A01B5" w:rsidRDefault="00316CE1" w:rsidP="00C91302">
            <w:pPr>
              <w:pStyle w:val="Rodap"/>
              <w:jc w:val="center"/>
              <w:rPr>
                <w:rFonts w:cs="Arial"/>
              </w:rPr>
            </w:pPr>
            <w:r w:rsidRPr="007A01B5">
              <w:rPr>
                <w:rFonts w:cs="Arial"/>
                <w:b/>
                <w:bCs/>
              </w:rPr>
              <w:t>ANEXO XI</w:t>
            </w:r>
          </w:p>
        </w:tc>
      </w:tr>
    </w:tbl>
    <w:p w:rsidR="00316CE1" w:rsidRDefault="00316CE1" w:rsidP="00316CE1">
      <w:pPr>
        <w:pStyle w:val="Rodap"/>
        <w:jc w:val="center"/>
        <w:rPr>
          <w:rFonts w:cs="Arial"/>
        </w:rPr>
      </w:pPr>
    </w:p>
    <w:tbl>
      <w:tblPr>
        <w:tblW w:w="16049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39"/>
        <w:gridCol w:w="2390"/>
        <w:gridCol w:w="1253"/>
        <w:gridCol w:w="1417"/>
        <w:gridCol w:w="639"/>
        <w:gridCol w:w="353"/>
        <w:gridCol w:w="993"/>
        <w:gridCol w:w="992"/>
        <w:gridCol w:w="992"/>
        <w:gridCol w:w="992"/>
        <w:gridCol w:w="993"/>
        <w:gridCol w:w="994"/>
        <w:gridCol w:w="992"/>
        <w:gridCol w:w="1276"/>
        <w:gridCol w:w="1134"/>
      </w:tblGrid>
      <w:tr w:rsidR="00695121" w:rsidRPr="00452283" w:rsidTr="00695121">
        <w:trPr>
          <w:trHeight w:val="315"/>
          <w:jc w:val="center"/>
        </w:trPr>
        <w:tc>
          <w:tcPr>
            <w:tcW w:w="639" w:type="dxa"/>
            <w:shd w:val="clear" w:color="auto" w:fill="D9D9D9"/>
          </w:tcPr>
          <w:p w:rsidR="00695121" w:rsidRPr="00D3002E" w:rsidRDefault="0069512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5410" w:type="dxa"/>
            <w:gridSpan w:val="14"/>
            <w:shd w:val="clear" w:color="auto" w:fill="D9D9D9"/>
            <w:noWrap/>
            <w:vAlign w:val="bottom"/>
          </w:tcPr>
          <w:p w:rsidR="00695121" w:rsidRPr="00D3002E" w:rsidRDefault="0069512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D3002E">
              <w:rPr>
                <w:rFonts w:cs="Arial"/>
                <w:b/>
                <w:bCs/>
                <w:color w:val="000000"/>
              </w:rPr>
              <w:t>BALANCETE ACUMULADO DA EXECUÇÃO DO CONVÊNIO</w:t>
            </w:r>
            <w:r>
              <w:rPr>
                <w:rFonts w:cs="Arial"/>
                <w:b/>
                <w:bCs/>
                <w:color w:val="000000"/>
              </w:rPr>
              <w:t xml:space="preserve"> Nº PMI/AMFRI</w:t>
            </w:r>
            <w:proofErr w:type="gramStart"/>
            <w:r>
              <w:rPr>
                <w:rFonts w:cs="Arial"/>
                <w:b/>
                <w:bCs/>
                <w:color w:val="000000"/>
              </w:rPr>
              <w:t xml:space="preserve">  </w:t>
            </w:r>
            <w:proofErr w:type="gramEnd"/>
            <w:r>
              <w:rPr>
                <w:rFonts w:cs="Arial"/>
                <w:b/>
                <w:bCs/>
                <w:color w:val="000000"/>
              </w:rPr>
              <w:t>001/2014</w:t>
            </w:r>
          </w:p>
        </w:tc>
      </w:tr>
      <w:tr w:rsidR="00695121" w:rsidRPr="00452283" w:rsidTr="00695121">
        <w:trPr>
          <w:trHeight w:val="675"/>
          <w:jc w:val="center"/>
        </w:trPr>
        <w:tc>
          <w:tcPr>
            <w:tcW w:w="4282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695121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E6E6E6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301" w:type="dxa"/>
            <w:gridSpan w:val="8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VALORES GASTOS COM CADA ITEM MÊS A MÊS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, EM 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REAIS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695121" w:rsidRPr="00D3002E" w:rsidRDefault="0069512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695121" w:rsidRPr="00D3002E" w:rsidRDefault="0069512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695121" w:rsidRPr="00E84D73" w:rsidTr="00695121">
        <w:trPr>
          <w:trHeight w:val="481"/>
          <w:jc w:val="center"/>
        </w:trPr>
        <w:tc>
          <w:tcPr>
            <w:tcW w:w="3029" w:type="dxa"/>
            <w:gridSpan w:val="2"/>
            <w:shd w:val="clear" w:color="auto" w:fill="FFFFFF" w:themeFill="background1"/>
            <w:noWrap/>
            <w:vAlign w:val="center"/>
          </w:tcPr>
          <w:p w:rsidR="00695121" w:rsidRPr="00E84D73" w:rsidRDefault="00695121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E  </w:t>
            </w: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695121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992" w:type="dxa"/>
            <w:gridSpan w:val="2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09/2014</w:t>
            </w:r>
          </w:p>
        </w:tc>
        <w:tc>
          <w:tcPr>
            <w:tcW w:w="993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10/2014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11/2014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02/2015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04/2015</w:t>
            </w:r>
          </w:p>
        </w:tc>
        <w:tc>
          <w:tcPr>
            <w:tcW w:w="993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05/2015</w:t>
            </w:r>
          </w:p>
        </w:tc>
        <w:tc>
          <w:tcPr>
            <w:tcW w:w="994" w:type="dxa"/>
          </w:tcPr>
          <w:p w:rsidR="00695121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06/2015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07/2015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695121" w:rsidRPr="00E84D73" w:rsidTr="00695121">
        <w:trPr>
          <w:trHeight w:val="281"/>
          <w:jc w:val="center"/>
        </w:trPr>
        <w:tc>
          <w:tcPr>
            <w:tcW w:w="3029" w:type="dxa"/>
            <w:gridSpan w:val="2"/>
            <w:shd w:val="clear" w:color="auto" w:fill="FFFFFF" w:themeFill="background1"/>
            <w:noWrap/>
            <w:vAlign w:val="center"/>
          </w:tcPr>
          <w:p w:rsidR="00695121" w:rsidRPr="00E84D73" w:rsidRDefault="00695121" w:rsidP="00596D2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695121" w:rsidRPr="00E84D73" w:rsidRDefault="0069243C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E84D73" w:rsidRDefault="0069243C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E84D73" w:rsidRDefault="0069243C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0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Mobilização equipe técnica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0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295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771D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82.500,00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48.125,00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34.375,00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82.500,00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43"/>
          <w:jc w:val="center"/>
        </w:trPr>
        <w:tc>
          <w:tcPr>
            <w:tcW w:w="3029" w:type="dxa"/>
            <w:gridSpan w:val="2"/>
            <w:vAlign w:val="center"/>
          </w:tcPr>
          <w:p w:rsidR="00695121" w:rsidRDefault="00695121" w:rsidP="00771D13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3739B0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263"/>
          <w:jc w:val="center"/>
        </w:trPr>
        <w:tc>
          <w:tcPr>
            <w:tcW w:w="3029" w:type="dxa"/>
            <w:gridSpan w:val="2"/>
            <w:vAlign w:val="center"/>
          </w:tcPr>
          <w:p w:rsidR="00695121" w:rsidRPr="00E84D73" w:rsidRDefault="00695121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FASE 2 – Diagnóstico e Prognóstico</w:t>
            </w:r>
            <w:proofErr w:type="gramEnd"/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7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1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3739B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291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695121" w:rsidRPr="00452283" w:rsidTr="00695121">
        <w:trPr>
          <w:trHeight w:val="267"/>
          <w:jc w:val="center"/>
        </w:trPr>
        <w:tc>
          <w:tcPr>
            <w:tcW w:w="3029" w:type="dxa"/>
            <w:gridSpan w:val="2"/>
            <w:vAlign w:val="center"/>
          </w:tcPr>
          <w:p w:rsidR="00695121" w:rsidRPr="00116699" w:rsidRDefault="00695121" w:rsidP="00116699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3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de Prop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0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Concepção de propostas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Análise de propostas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Audiência Pública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Detalhamento das propostas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Pr="00116699" w:rsidRDefault="00695121" w:rsidP="005F0040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FASE 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4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A.1 - Minuta da Lei PMUR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A.2 - Relatório do PMUR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BB200F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A.3 - Minuta</w:t>
            </w: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color w:val="000000"/>
                <w:sz w:val="16"/>
                <w:szCs w:val="16"/>
              </w:rPr>
              <w:t>termo convênio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695121" w:rsidRPr="00236C9E" w:rsidTr="00695121">
        <w:trPr>
          <w:trHeight w:val="300"/>
          <w:jc w:val="center"/>
        </w:trPr>
        <w:tc>
          <w:tcPr>
            <w:tcW w:w="3029" w:type="dxa"/>
            <w:gridSpan w:val="2"/>
            <w:shd w:val="clear" w:color="auto" w:fill="F3F3F3"/>
            <w:noWrap/>
            <w:vAlign w:val="center"/>
          </w:tcPr>
          <w:p w:rsidR="00695121" w:rsidRPr="00236C9E" w:rsidRDefault="00695121" w:rsidP="005F0040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116699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304.000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275.000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48.125,00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6428EC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34.375,00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41.250,00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243C" w:rsidP="006428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192.500,00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A25FFA" w:rsidP="005F004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82.500,00</w:t>
            </w:r>
          </w:p>
        </w:tc>
      </w:tr>
    </w:tbl>
    <w:p w:rsidR="00316CE1" w:rsidRDefault="00316CE1" w:rsidP="005F0040">
      <w:pPr>
        <w:pStyle w:val="Rodap"/>
        <w:jc w:val="center"/>
        <w:rPr>
          <w:rFonts w:cs="Arial"/>
          <w:b/>
          <w:bCs/>
          <w:i/>
          <w:color w:val="FF0000"/>
          <w:sz w:val="16"/>
          <w:szCs w:val="16"/>
        </w:rPr>
      </w:pPr>
    </w:p>
    <w:p w:rsidR="00C91302" w:rsidRDefault="00C91302"/>
    <w:p w:rsidR="00FC52DC" w:rsidRDefault="00FC52DC" w:rsidP="00FC52DC">
      <w:pPr>
        <w:jc w:val="both"/>
      </w:pPr>
    </w:p>
    <w:p w:rsidR="00A25FFA" w:rsidRDefault="00A25FFA" w:rsidP="00FC52DC">
      <w:pPr>
        <w:jc w:val="both"/>
      </w:pPr>
    </w:p>
    <w:p w:rsidR="00A25FFA" w:rsidRDefault="00A25FFA" w:rsidP="00FC52DC">
      <w:pPr>
        <w:jc w:val="both"/>
      </w:pPr>
    </w:p>
    <w:tbl>
      <w:tblPr>
        <w:tblW w:w="13070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29"/>
        <w:gridCol w:w="1253"/>
        <w:gridCol w:w="1417"/>
        <w:gridCol w:w="639"/>
        <w:gridCol w:w="353"/>
        <w:gridCol w:w="923"/>
        <w:gridCol w:w="70"/>
        <w:gridCol w:w="992"/>
        <w:gridCol w:w="72"/>
        <w:gridCol w:w="920"/>
        <w:gridCol w:w="992"/>
        <w:gridCol w:w="1276"/>
        <w:gridCol w:w="1134"/>
      </w:tblGrid>
      <w:tr w:rsidR="001E3EFD" w:rsidRPr="00452283" w:rsidTr="001E3EFD">
        <w:trPr>
          <w:gridAfter w:val="4"/>
          <w:wAfter w:w="4322" w:type="dxa"/>
          <w:trHeight w:val="675"/>
          <w:jc w:val="center"/>
        </w:trPr>
        <w:tc>
          <w:tcPr>
            <w:tcW w:w="4282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lastRenderedPageBreak/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E6E6E6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1E3EFD" w:rsidRPr="00E84D73" w:rsidTr="001E3EFD">
        <w:trPr>
          <w:trHeight w:val="4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E  </w:t>
            </w: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992" w:type="dxa"/>
            <w:gridSpan w:val="2"/>
            <w:shd w:val="clear" w:color="auto" w:fill="F3F3F3"/>
            <w:noWrap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08/2015</w:t>
            </w:r>
          </w:p>
        </w:tc>
        <w:tc>
          <w:tcPr>
            <w:tcW w:w="993" w:type="dxa"/>
            <w:gridSpan w:val="2"/>
            <w:shd w:val="clear" w:color="auto" w:fill="F3F3F3"/>
            <w:noWrap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09/2015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1E3EFD" w:rsidRPr="00E84D73" w:rsidRDefault="001E3EFD" w:rsidP="001E3EFD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10/2015</w:t>
            </w:r>
          </w:p>
        </w:tc>
        <w:tc>
          <w:tcPr>
            <w:tcW w:w="992" w:type="dxa"/>
            <w:gridSpan w:val="2"/>
            <w:shd w:val="clear" w:color="auto" w:fill="F3F3F3"/>
            <w:noWrap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11/2015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12/2015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1E3EFD" w:rsidRPr="00E84D73" w:rsidTr="001E3EFD">
        <w:trPr>
          <w:trHeight w:val="2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1E3EFD" w:rsidRPr="00E84D73" w:rsidRDefault="001E3EFD" w:rsidP="001E3EFD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00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Mobilização equipe técnica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00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295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82.500,00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43"/>
          <w:jc w:val="center"/>
        </w:trPr>
        <w:tc>
          <w:tcPr>
            <w:tcW w:w="3029" w:type="dxa"/>
            <w:vAlign w:val="center"/>
          </w:tcPr>
          <w:p w:rsidR="001E3EFD" w:rsidRDefault="001E3EFD" w:rsidP="001E3EFD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263"/>
          <w:jc w:val="center"/>
        </w:trPr>
        <w:tc>
          <w:tcPr>
            <w:tcW w:w="3029" w:type="dxa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FASE 2 – Diagnóstico e Prognóstico</w:t>
            </w:r>
            <w:proofErr w:type="gramEnd"/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07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01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291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267"/>
          <w:jc w:val="center"/>
        </w:trPr>
        <w:tc>
          <w:tcPr>
            <w:tcW w:w="3029" w:type="dxa"/>
            <w:vAlign w:val="center"/>
          </w:tcPr>
          <w:p w:rsidR="001E3EFD" w:rsidRPr="00116699" w:rsidRDefault="001E3EFD" w:rsidP="001E3EFD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3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de Prop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00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Concepção de propostas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Análise de propostas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Audiência Pública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Detalhamento das propostas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1E3EFD" w:rsidRPr="00A25FFA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A25FFA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Pr="00116699" w:rsidRDefault="001E3EFD" w:rsidP="001E3EFD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FASE 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4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A.1 - Minuta da Lei PMUR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A.2 - Relatório do PMUR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Default="001E3EFD" w:rsidP="001E3EFD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A.3 - Minuta</w:t>
            </w: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color w:val="000000"/>
                <w:sz w:val="16"/>
                <w:szCs w:val="16"/>
              </w:rPr>
              <w:t>termo convênio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1E3EFD" w:rsidRPr="00236C9E" w:rsidTr="001E3EFD">
        <w:trPr>
          <w:trHeight w:val="300"/>
          <w:jc w:val="center"/>
        </w:trPr>
        <w:tc>
          <w:tcPr>
            <w:tcW w:w="3029" w:type="dxa"/>
            <w:shd w:val="clear" w:color="auto" w:fill="F3F3F3"/>
            <w:noWrap/>
            <w:vAlign w:val="center"/>
          </w:tcPr>
          <w:p w:rsidR="001E3EFD" w:rsidRPr="00236C9E" w:rsidRDefault="001E3EFD" w:rsidP="001E3EFD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304.000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275.000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20.625,00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1276" w:type="dxa"/>
            <w:noWrap/>
            <w:vAlign w:val="center"/>
          </w:tcPr>
          <w:p w:rsidR="001E3EFD" w:rsidRPr="00A25FFA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 w:rsidRPr="00A25FFA">
              <w:rPr>
                <w:b/>
                <w:sz w:val="16"/>
                <w:szCs w:val="16"/>
              </w:rPr>
              <w:t>240.625,00</w:t>
            </w:r>
          </w:p>
        </w:tc>
        <w:tc>
          <w:tcPr>
            <w:tcW w:w="1134" w:type="dxa"/>
            <w:noWrap/>
            <w:vAlign w:val="center"/>
          </w:tcPr>
          <w:p w:rsidR="001E3EFD" w:rsidRPr="00A25FFA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 w:rsidRPr="00A25FFA">
              <w:rPr>
                <w:b/>
                <w:sz w:val="16"/>
                <w:szCs w:val="16"/>
              </w:rPr>
              <w:t>34.375,00</w:t>
            </w:r>
          </w:p>
        </w:tc>
      </w:tr>
    </w:tbl>
    <w:p w:rsidR="001E3EFD" w:rsidRDefault="001E3EFD" w:rsidP="00FC52DC">
      <w:pPr>
        <w:jc w:val="both"/>
      </w:pPr>
    </w:p>
    <w:p w:rsidR="001E3EFD" w:rsidRDefault="001E3EFD" w:rsidP="001E3EFD">
      <w:r>
        <w:t>ITAJAI/SC, em 06 de Janeiro de 2016.</w:t>
      </w:r>
    </w:p>
    <w:p w:rsidR="001E3EFD" w:rsidRDefault="001E3EFD" w:rsidP="001E3EFD"/>
    <w:p w:rsidR="001E3EFD" w:rsidRDefault="001E3EFD" w:rsidP="001E3EFD"/>
    <w:p w:rsidR="001E3EFD" w:rsidRDefault="001E3EFD" w:rsidP="001E3EFD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2"/>
        <w:gridCol w:w="7072"/>
      </w:tblGrid>
      <w:tr w:rsidR="001E3EFD" w:rsidTr="001E3EFD">
        <w:tc>
          <w:tcPr>
            <w:tcW w:w="7072" w:type="dxa"/>
          </w:tcPr>
          <w:p w:rsidR="001E3EFD" w:rsidRDefault="001E3EFD" w:rsidP="001E3EFD">
            <w:pPr>
              <w:jc w:val="center"/>
            </w:pPr>
            <w:r>
              <w:t>CELIO JOSE BERNARDINO</w:t>
            </w:r>
          </w:p>
        </w:tc>
        <w:tc>
          <w:tcPr>
            <w:tcW w:w="7072" w:type="dxa"/>
          </w:tcPr>
          <w:p w:rsidR="001E3EFD" w:rsidRDefault="001E3EFD" w:rsidP="001E3EFD">
            <w:pPr>
              <w:jc w:val="center"/>
            </w:pPr>
            <w:r>
              <w:t>JEAN CARLOS COELHO</w:t>
            </w:r>
          </w:p>
        </w:tc>
      </w:tr>
      <w:tr w:rsidR="001E3EFD" w:rsidTr="001E3EFD">
        <w:tc>
          <w:tcPr>
            <w:tcW w:w="7072" w:type="dxa"/>
          </w:tcPr>
          <w:p w:rsidR="001E3EFD" w:rsidRDefault="001E3EFD" w:rsidP="001E3EFD">
            <w:pPr>
              <w:jc w:val="center"/>
            </w:pPr>
            <w:r>
              <w:t>Secretário Executivo da AMFRI</w:t>
            </w:r>
          </w:p>
        </w:tc>
        <w:tc>
          <w:tcPr>
            <w:tcW w:w="7072" w:type="dxa"/>
          </w:tcPr>
          <w:p w:rsidR="001E3EFD" w:rsidRDefault="001E3EFD" w:rsidP="001E3EFD">
            <w:pPr>
              <w:jc w:val="center"/>
            </w:pPr>
            <w:r>
              <w:t>CONTADOR CRC/010.894/O-1</w:t>
            </w:r>
          </w:p>
          <w:p w:rsidR="001E3EFD" w:rsidRDefault="001E3EFD" w:rsidP="001E3EFD"/>
        </w:tc>
      </w:tr>
    </w:tbl>
    <w:p w:rsidR="001E3EFD" w:rsidRDefault="001E3EFD" w:rsidP="001E3EFD">
      <w:pPr>
        <w:jc w:val="center"/>
      </w:pPr>
      <w:r>
        <w:t xml:space="preserve">                                                               </w:t>
      </w:r>
    </w:p>
    <w:sectPr w:rsidR="001E3EFD" w:rsidSect="00AC3D3F">
      <w:pgSz w:w="16838" w:h="11906" w:orient="landscape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16CE1"/>
    <w:rsid w:val="00052794"/>
    <w:rsid w:val="000A1818"/>
    <w:rsid w:val="000D1CC0"/>
    <w:rsid w:val="00116699"/>
    <w:rsid w:val="00184FF8"/>
    <w:rsid w:val="001B4CB1"/>
    <w:rsid w:val="001E3EFD"/>
    <w:rsid w:val="001E4177"/>
    <w:rsid w:val="0023065B"/>
    <w:rsid w:val="00247ACF"/>
    <w:rsid w:val="00301E4F"/>
    <w:rsid w:val="00316CE1"/>
    <w:rsid w:val="003739B0"/>
    <w:rsid w:val="003F7EE6"/>
    <w:rsid w:val="004160F2"/>
    <w:rsid w:val="00434CF3"/>
    <w:rsid w:val="00496660"/>
    <w:rsid w:val="00524311"/>
    <w:rsid w:val="0059043E"/>
    <w:rsid w:val="00596D2E"/>
    <w:rsid w:val="005F0040"/>
    <w:rsid w:val="006428EC"/>
    <w:rsid w:val="00655A81"/>
    <w:rsid w:val="0069243C"/>
    <w:rsid w:val="00692DAD"/>
    <w:rsid w:val="00695121"/>
    <w:rsid w:val="006A26A9"/>
    <w:rsid w:val="00725B75"/>
    <w:rsid w:val="00771D13"/>
    <w:rsid w:val="00775B48"/>
    <w:rsid w:val="007A01B5"/>
    <w:rsid w:val="00823D67"/>
    <w:rsid w:val="0087684C"/>
    <w:rsid w:val="008E0D53"/>
    <w:rsid w:val="008E6E7D"/>
    <w:rsid w:val="00947681"/>
    <w:rsid w:val="00957A46"/>
    <w:rsid w:val="009D6271"/>
    <w:rsid w:val="00A25FFA"/>
    <w:rsid w:val="00A8163B"/>
    <w:rsid w:val="00AC3D3F"/>
    <w:rsid w:val="00B930A5"/>
    <w:rsid w:val="00BB200F"/>
    <w:rsid w:val="00C91302"/>
    <w:rsid w:val="00DF06B1"/>
    <w:rsid w:val="00E32277"/>
    <w:rsid w:val="00E5581D"/>
    <w:rsid w:val="00F45452"/>
    <w:rsid w:val="00FA18E1"/>
    <w:rsid w:val="00FB6C7B"/>
    <w:rsid w:val="00FC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E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316C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6CE1"/>
    <w:rPr>
      <w:rFonts w:ascii="Arial" w:eastAsia="Times New Roman" w:hAnsi="Arial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316C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4C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4CB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620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 Fronza</cp:lastModifiedBy>
  <cp:revision>31</cp:revision>
  <cp:lastPrinted>2016-01-06T17:00:00Z</cp:lastPrinted>
  <dcterms:created xsi:type="dcterms:W3CDTF">2014-01-29T18:07:00Z</dcterms:created>
  <dcterms:modified xsi:type="dcterms:W3CDTF">2016-01-06T18:04:00Z</dcterms:modified>
</cp:coreProperties>
</file>