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16129" w:type="dxa"/>
        <w:jc w:val="center"/>
        <w:tblInd w:w="-708" w:type="dxa"/>
        <w:shd w:val="clear" w:color="auto" w:fill="D9D9D9"/>
        <w:tblLook w:val="01E0"/>
      </w:tblPr>
      <w:tblGrid>
        <w:gridCol w:w="16129"/>
      </w:tblGrid>
      <w:tr w:rsidR="00316CE1" w:rsidRPr="001A6732" w:rsidTr="00BB200F">
        <w:trPr>
          <w:jc w:val="center"/>
        </w:trPr>
        <w:tc>
          <w:tcPr>
            <w:tcW w:w="16129" w:type="dxa"/>
            <w:shd w:val="clear" w:color="auto" w:fill="D9D9D9"/>
          </w:tcPr>
          <w:p w:rsidR="00316CE1" w:rsidRPr="007A01B5" w:rsidRDefault="00316CE1" w:rsidP="00C91302">
            <w:pPr>
              <w:pStyle w:val="Rodap"/>
              <w:jc w:val="center"/>
              <w:rPr>
                <w:rFonts w:cs="Arial"/>
              </w:rPr>
            </w:pPr>
            <w:r w:rsidRPr="007A01B5">
              <w:rPr>
                <w:rFonts w:cs="Arial"/>
                <w:b/>
                <w:bCs/>
              </w:rPr>
              <w:t>ANEXO XI</w:t>
            </w:r>
          </w:p>
        </w:tc>
      </w:tr>
    </w:tbl>
    <w:p w:rsidR="00316CE1" w:rsidRDefault="00316CE1" w:rsidP="00316CE1">
      <w:pPr>
        <w:pStyle w:val="Rodap"/>
        <w:jc w:val="center"/>
        <w:rPr>
          <w:rFonts w:cs="Arial"/>
        </w:rPr>
      </w:pPr>
    </w:p>
    <w:tbl>
      <w:tblPr>
        <w:tblW w:w="16045" w:type="dxa"/>
        <w:jc w:val="center"/>
        <w:tblInd w:w="-2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029"/>
        <w:gridCol w:w="1253"/>
        <w:gridCol w:w="1417"/>
        <w:gridCol w:w="1134"/>
        <w:gridCol w:w="1134"/>
        <w:gridCol w:w="1134"/>
        <w:gridCol w:w="1134"/>
        <w:gridCol w:w="1134"/>
        <w:gridCol w:w="1134"/>
        <w:gridCol w:w="992"/>
        <w:gridCol w:w="1276"/>
        <w:gridCol w:w="1274"/>
      </w:tblGrid>
      <w:tr w:rsidR="00316CE1" w:rsidRPr="00452283" w:rsidTr="00BB200F">
        <w:trPr>
          <w:trHeight w:val="315"/>
          <w:jc w:val="center"/>
        </w:trPr>
        <w:tc>
          <w:tcPr>
            <w:tcW w:w="16045" w:type="dxa"/>
            <w:gridSpan w:val="12"/>
            <w:shd w:val="clear" w:color="auto" w:fill="D9D9D9"/>
            <w:noWrap/>
            <w:vAlign w:val="bottom"/>
          </w:tcPr>
          <w:p w:rsidR="00316CE1" w:rsidRPr="00D3002E" w:rsidRDefault="00316CE1" w:rsidP="00184FF8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D3002E">
              <w:rPr>
                <w:rFonts w:cs="Arial"/>
                <w:b/>
                <w:bCs/>
                <w:color w:val="000000"/>
              </w:rPr>
              <w:t>BALANCETE ACUMULADO DA EXECUÇÃO DO CONVÊNIO</w:t>
            </w:r>
            <w:r>
              <w:rPr>
                <w:rFonts w:cs="Arial"/>
                <w:b/>
                <w:bCs/>
                <w:color w:val="000000"/>
              </w:rPr>
              <w:t xml:space="preserve"> Nº</w:t>
            </w:r>
            <w:r w:rsidR="00184FF8">
              <w:rPr>
                <w:rFonts w:cs="Arial"/>
                <w:b/>
                <w:bCs/>
                <w:color w:val="000000"/>
              </w:rPr>
              <w:t xml:space="preserve"> PMI/AMFRI</w:t>
            </w:r>
            <w:proofErr w:type="gramStart"/>
            <w:r w:rsidR="00184FF8">
              <w:rPr>
                <w:rFonts w:cs="Arial"/>
                <w:b/>
                <w:bCs/>
                <w:color w:val="000000"/>
              </w:rPr>
              <w:t xml:space="preserve"> </w:t>
            </w:r>
            <w:r>
              <w:rPr>
                <w:rFonts w:cs="Arial"/>
                <w:b/>
                <w:bCs/>
                <w:color w:val="000000"/>
              </w:rPr>
              <w:t xml:space="preserve"> </w:t>
            </w:r>
            <w:proofErr w:type="gramEnd"/>
            <w:r w:rsidR="00184FF8">
              <w:rPr>
                <w:rFonts w:cs="Arial"/>
                <w:b/>
                <w:bCs/>
                <w:color w:val="000000"/>
              </w:rPr>
              <w:t>001</w:t>
            </w:r>
            <w:r>
              <w:rPr>
                <w:rFonts w:cs="Arial"/>
                <w:b/>
                <w:bCs/>
                <w:color w:val="000000"/>
              </w:rPr>
              <w:t>/20</w:t>
            </w:r>
            <w:r w:rsidR="00184FF8">
              <w:rPr>
                <w:rFonts w:cs="Arial"/>
                <w:b/>
                <w:bCs/>
                <w:color w:val="000000"/>
              </w:rPr>
              <w:t>14</w:t>
            </w:r>
          </w:p>
        </w:tc>
      </w:tr>
      <w:tr w:rsidR="001B4CB1" w:rsidRPr="00452283" w:rsidTr="00771D13">
        <w:trPr>
          <w:trHeight w:val="675"/>
          <w:jc w:val="center"/>
        </w:trPr>
        <w:tc>
          <w:tcPr>
            <w:tcW w:w="4282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COLOCAR ITENS E VALORES COMO NO PLANO DE TRABALHO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6E6E6"/>
            <w:noWrap/>
            <w:vAlign w:val="center"/>
          </w:tcPr>
          <w:p w:rsidR="001B4CB1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RESULTADO</w:t>
            </w:r>
          </w:p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ORÇAMENTO</w:t>
            </w:r>
          </w:p>
        </w:tc>
        <w:tc>
          <w:tcPr>
            <w:tcW w:w="7796" w:type="dxa"/>
            <w:gridSpan w:val="7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VALORES GASTOS COM CADA ITEM MÊS A MÊS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, EM REAIS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B4CB1" w:rsidRPr="00D3002E" w:rsidRDefault="001B4CB1" w:rsidP="00F45452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B4CB1" w:rsidRPr="00D3002E" w:rsidRDefault="001B4CB1" w:rsidP="00F45452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</w:tr>
      <w:tr w:rsidR="00BB200F" w:rsidRPr="00E84D73" w:rsidTr="00771D13">
        <w:trPr>
          <w:trHeight w:val="481"/>
          <w:jc w:val="center"/>
        </w:trPr>
        <w:tc>
          <w:tcPr>
            <w:tcW w:w="3029" w:type="dxa"/>
            <w:shd w:val="clear" w:color="auto" w:fill="FFFFFF" w:themeFill="background1"/>
            <w:noWrap/>
            <w:vAlign w:val="center"/>
          </w:tcPr>
          <w:p w:rsidR="001B4CB1" w:rsidRPr="00E84D73" w:rsidRDefault="00771D13" w:rsidP="00771D13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</w:t>
            </w: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  </w:t>
            </w:r>
            <w:proofErr w:type="gramEnd"/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E  </w:t>
            </w:r>
            <w:r w:rsidR="001B4CB1" w:rsidRPr="00E84D73">
              <w:rPr>
                <w:rFonts w:cs="Arial"/>
                <w:b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253" w:type="dxa"/>
            <w:shd w:val="clear" w:color="auto" w:fill="F3F3F3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 ESTIPULADO</w:t>
            </w:r>
          </w:p>
        </w:tc>
        <w:tc>
          <w:tcPr>
            <w:tcW w:w="1417" w:type="dxa"/>
            <w:shd w:val="clear" w:color="auto" w:fill="F3F3F3"/>
            <w:noWrap/>
            <w:vAlign w:val="center"/>
          </w:tcPr>
          <w:p w:rsidR="001B4CB1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VALOR</w:t>
            </w:r>
          </w:p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CONTRATADO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SETEMBRO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OUTUBRO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NOVEMBRO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DEZEMBRO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JANEIRO</w:t>
            </w:r>
          </w:p>
          <w:p w:rsidR="001B4CB1" w:rsidRPr="00E84D73" w:rsidRDefault="001B4CB1" w:rsidP="001B4CB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FEVEREIRO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MARÇO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TOTAL EXECUTADO</w:t>
            </w:r>
          </w:p>
        </w:tc>
        <w:tc>
          <w:tcPr>
            <w:tcW w:w="1274" w:type="dxa"/>
            <w:shd w:val="clear" w:color="auto" w:fill="F3F3F3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SALDO A EXECUTAR</w:t>
            </w:r>
          </w:p>
        </w:tc>
      </w:tr>
      <w:tr w:rsidR="00771D13" w:rsidRPr="00E84D73" w:rsidTr="00771D13">
        <w:trPr>
          <w:trHeight w:val="281"/>
          <w:jc w:val="center"/>
        </w:trPr>
        <w:tc>
          <w:tcPr>
            <w:tcW w:w="3029" w:type="dxa"/>
            <w:shd w:val="clear" w:color="auto" w:fill="FFFFFF" w:themeFill="background1"/>
            <w:noWrap/>
            <w:vAlign w:val="center"/>
          </w:tcPr>
          <w:p w:rsidR="00771D13" w:rsidRPr="00E84D73" w:rsidRDefault="00771D13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1 – Mobilização e Levantamento de informações</w:t>
            </w:r>
          </w:p>
        </w:tc>
        <w:tc>
          <w:tcPr>
            <w:tcW w:w="1253" w:type="dxa"/>
            <w:shd w:val="clear" w:color="auto" w:fill="D9D9D9" w:themeFill="background1" w:themeFillShade="D9"/>
            <w:vAlign w:val="center"/>
          </w:tcPr>
          <w:p w:rsidR="00771D13" w:rsidRPr="00E84D73" w:rsidRDefault="00116699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771D13" w:rsidRDefault="00116699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771D13" w:rsidRPr="00E84D73" w:rsidRDefault="00771D13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vAlign w:val="center"/>
          </w:tcPr>
          <w:p w:rsidR="00771D13" w:rsidRPr="00E84D73" w:rsidRDefault="00496660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</w:tr>
      <w:tr w:rsidR="00FC52DC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FC52DC" w:rsidRPr="00D3002E" w:rsidRDefault="00BB200F" w:rsidP="00BB200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 - </w:t>
            </w:r>
            <w:r w:rsidR="00FC52DC">
              <w:rPr>
                <w:rFonts w:cs="Arial"/>
                <w:color w:val="000000"/>
                <w:sz w:val="16"/>
                <w:szCs w:val="16"/>
              </w:rPr>
              <w:t>Mobilização equipe técnica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e elaboração do Plano de Trabalho</w:t>
            </w:r>
          </w:p>
        </w:tc>
        <w:tc>
          <w:tcPr>
            <w:tcW w:w="1253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274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BB200F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BB200F" w:rsidRPr="00D3002E" w:rsidRDefault="00BB200F" w:rsidP="00BB200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- Identificação análise prévia</w:t>
            </w:r>
          </w:p>
        </w:tc>
        <w:tc>
          <w:tcPr>
            <w:tcW w:w="1253" w:type="dxa"/>
            <w:noWrap/>
            <w:vAlign w:val="center"/>
          </w:tcPr>
          <w:p w:rsidR="00BB200F" w:rsidRPr="00236C9E" w:rsidRDefault="00BB200F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BB200F" w:rsidRPr="00236C9E" w:rsidRDefault="00BB200F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FB6C7B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BB200F" w:rsidRPr="00236C9E" w:rsidRDefault="00FB6C7B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274" w:type="dxa"/>
            <w:noWrap/>
            <w:vAlign w:val="center"/>
          </w:tcPr>
          <w:p w:rsidR="00BB200F" w:rsidRPr="00236C9E" w:rsidRDefault="00FB6C7B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771D13">
        <w:trPr>
          <w:trHeight w:val="295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771D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- Pesquisa e levantamento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91.200,00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82.500,00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FB6C7B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48.125,00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FB6C7B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48.125,00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FB6C7B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34.375,00</w:t>
            </w:r>
          </w:p>
        </w:tc>
      </w:tr>
      <w:tr w:rsidR="00771D13" w:rsidRPr="00452283" w:rsidTr="00771D13">
        <w:trPr>
          <w:trHeight w:val="343"/>
          <w:jc w:val="center"/>
        </w:trPr>
        <w:tc>
          <w:tcPr>
            <w:tcW w:w="3029" w:type="dxa"/>
            <w:vAlign w:val="center"/>
          </w:tcPr>
          <w:p w:rsidR="00771D13" w:rsidRDefault="00771D13" w:rsidP="00771D13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D – Consulta Pública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4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</w:tr>
      <w:tr w:rsidR="00771D13" w:rsidRPr="00452283" w:rsidTr="00771D13">
        <w:trPr>
          <w:trHeight w:val="263"/>
          <w:jc w:val="center"/>
        </w:trPr>
        <w:tc>
          <w:tcPr>
            <w:tcW w:w="3029" w:type="dxa"/>
            <w:vAlign w:val="center"/>
          </w:tcPr>
          <w:p w:rsidR="00771D13" w:rsidRPr="00E84D73" w:rsidRDefault="00771D13" w:rsidP="00771D13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II – Diagnóstico e Prognóstico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771D13" w:rsidRPr="00116699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116699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49666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5F0040">
            <w:pPr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color w:val="000000"/>
                <w:sz w:val="16"/>
                <w:szCs w:val="16"/>
              </w:rPr>
              <w:t>A – Diagnóstico</w:t>
            </w:r>
            <w:proofErr w:type="gramEnd"/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</w:tr>
      <w:tr w:rsidR="00771D13" w:rsidRPr="00452283" w:rsidTr="00BB200F">
        <w:trPr>
          <w:trHeight w:val="301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– Prognóstico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</w:tr>
      <w:tr w:rsidR="00771D13" w:rsidRPr="00452283" w:rsidTr="00BB200F">
        <w:trPr>
          <w:trHeight w:val="291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– Audiência de Apresentação do diagnóstico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</w:tr>
      <w:tr w:rsidR="00771D13" w:rsidRPr="00452283" w:rsidTr="00116699">
        <w:trPr>
          <w:trHeight w:val="267"/>
          <w:jc w:val="center"/>
        </w:trPr>
        <w:tc>
          <w:tcPr>
            <w:tcW w:w="3029" w:type="dxa"/>
            <w:vAlign w:val="center"/>
          </w:tcPr>
          <w:p w:rsidR="00771D13" w:rsidRPr="00116699" w:rsidRDefault="00116699" w:rsidP="00116699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>FASE III – Elaboração de Prop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o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>stas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771D13" w:rsidRPr="00116699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116699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49666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771D13" w:rsidRPr="00D3002E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Concepção de propostas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41.250,00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Pr="00D3002E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B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Análise de propostas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C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Audiência Pública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D –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Detalhamento das propostas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41.250,00</w:t>
            </w:r>
          </w:p>
        </w:tc>
      </w:tr>
      <w:tr w:rsidR="00116699" w:rsidRPr="00452283" w:rsidTr="00116699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16699" w:rsidRPr="00116699" w:rsidRDefault="00116699" w:rsidP="005F0040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>FASE IV – Elaboração da Minuta de Lei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116699" w:rsidRPr="00116699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116699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noWrap/>
            <w:vAlign w:val="center"/>
          </w:tcPr>
          <w:p w:rsidR="00116699" w:rsidRDefault="0049666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A.1 -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Minuta da Lei PMUR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A.2 -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Relatório do PMUR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BB200F">
            <w:pPr>
              <w:ind w:left="-29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A.3 -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Minuta</w:t>
            </w:r>
            <w:proofErr w:type="gramStart"/>
            <w:r w:rsidR="00771D13">
              <w:rPr>
                <w:rFonts w:cs="Arial"/>
                <w:color w:val="000000"/>
                <w:sz w:val="16"/>
                <w:szCs w:val="16"/>
              </w:rPr>
              <w:t xml:space="preserve">  </w:t>
            </w:r>
            <w:proofErr w:type="gramEnd"/>
            <w:r w:rsidR="00771D13">
              <w:rPr>
                <w:rFonts w:cs="Arial"/>
                <w:color w:val="000000"/>
                <w:sz w:val="16"/>
                <w:szCs w:val="16"/>
              </w:rPr>
              <w:t>termo convênio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</w:tr>
      <w:tr w:rsidR="00771D13" w:rsidRPr="00236C9E" w:rsidTr="00BB200F">
        <w:trPr>
          <w:trHeight w:val="300"/>
          <w:jc w:val="center"/>
        </w:trPr>
        <w:tc>
          <w:tcPr>
            <w:tcW w:w="3029" w:type="dxa"/>
            <w:shd w:val="clear" w:color="auto" w:fill="F3F3F3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TOTAIS</w:t>
            </w:r>
          </w:p>
        </w:tc>
        <w:tc>
          <w:tcPr>
            <w:tcW w:w="1253" w:type="dxa"/>
            <w:noWrap/>
            <w:vAlign w:val="center"/>
          </w:tcPr>
          <w:p w:rsidR="00771D13" w:rsidRPr="0047499C" w:rsidRDefault="00692DAD" w:rsidP="00116699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fldChar w:fldCharType="begin"/>
            </w:r>
            <w:r w:rsidR="00116699">
              <w:rPr>
                <w:b/>
                <w:color w:val="FF0000"/>
                <w:sz w:val="16"/>
                <w:szCs w:val="16"/>
              </w:rPr>
              <w:instrText xml:space="preserve"> =SUM(ABOVE) </w:instrText>
            </w:r>
            <w:r>
              <w:rPr>
                <w:b/>
                <w:color w:val="FF0000"/>
                <w:sz w:val="16"/>
                <w:szCs w:val="16"/>
              </w:rPr>
              <w:fldChar w:fldCharType="end"/>
            </w:r>
            <w:r>
              <w:rPr>
                <w:b/>
                <w:color w:val="FF0000"/>
                <w:sz w:val="16"/>
                <w:szCs w:val="16"/>
              </w:rPr>
              <w:fldChar w:fldCharType="begin"/>
            </w:r>
            <w:r w:rsidR="00116699">
              <w:rPr>
                <w:b/>
                <w:color w:val="FF0000"/>
                <w:sz w:val="16"/>
                <w:szCs w:val="16"/>
              </w:rPr>
              <w:instrText xml:space="preserve"> =SUM(ABOVE) </w:instrText>
            </w:r>
            <w:r>
              <w:rPr>
                <w:b/>
                <w:color w:val="FF0000"/>
                <w:sz w:val="16"/>
                <w:szCs w:val="16"/>
              </w:rPr>
              <w:fldChar w:fldCharType="separate"/>
            </w:r>
            <w:r w:rsidR="00116699">
              <w:rPr>
                <w:b/>
                <w:noProof/>
                <w:color w:val="FF0000"/>
                <w:sz w:val="16"/>
                <w:szCs w:val="16"/>
              </w:rPr>
              <w:t>304.000</w:t>
            </w:r>
            <w:r>
              <w:rPr>
                <w:b/>
                <w:color w:val="FF0000"/>
                <w:sz w:val="16"/>
                <w:szCs w:val="16"/>
              </w:rPr>
              <w:fldChar w:fldCharType="end"/>
            </w:r>
            <w:proofErr w:type="gramStart"/>
            <w:r w:rsidR="00116699">
              <w:rPr>
                <w:b/>
                <w:color w:val="FF0000"/>
                <w:sz w:val="16"/>
                <w:szCs w:val="16"/>
              </w:rPr>
              <w:t>,</w:t>
            </w:r>
            <w:proofErr w:type="gramEnd"/>
            <w:r w:rsidR="00116699">
              <w:rPr>
                <w:b/>
                <w:color w:val="FF0000"/>
                <w:sz w:val="16"/>
                <w:szCs w:val="16"/>
              </w:rPr>
              <w:t>00</w:t>
            </w:r>
          </w:p>
        </w:tc>
        <w:tc>
          <w:tcPr>
            <w:tcW w:w="1417" w:type="dxa"/>
            <w:noWrap/>
            <w:vAlign w:val="center"/>
          </w:tcPr>
          <w:p w:rsidR="00771D13" w:rsidRPr="0047499C" w:rsidRDefault="00692DAD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fldChar w:fldCharType="begin"/>
            </w:r>
            <w:r w:rsidR="00116699">
              <w:rPr>
                <w:b/>
                <w:color w:val="FF0000"/>
                <w:sz w:val="16"/>
                <w:szCs w:val="16"/>
              </w:rPr>
              <w:instrText xml:space="preserve"> =SUM(ABOVE) </w:instrText>
            </w:r>
            <w:r>
              <w:rPr>
                <w:b/>
                <w:color w:val="FF0000"/>
                <w:sz w:val="16"/>
                <w:szCs w:val="16"/>
              </w:rPr>
              <w:fldChar w:fldCharType="separate"/>
            </w:r>
            <w:r w:rsidR="00116699">
              <w:rPr>
                <w:b/>
                <w:noProof/>
                <w:color w:val="FF0000"/>
                <w:sz w:val="16"/>
                <w:szCs w:val="16"/>
              </w:rPr>
              <w:t>275.000</w:t>
            </w:r>
            <w:r>
              <w:rPr>
                <w:b/>
                <w:color w:val="FF0000"/>
                <w:sz w:val="16"/>
                <w:szCs w:val="16"/>
              </w:rPr>
              <w:fldChar w:fldCharType="end"/>
            </w:r>
            <w:proofErr w:type="gramStart"/>
            <w:r w:rsidR="00116699">
              <w:rPr>
                <w:b/>
                <w:color w:val="FF0000"/>
                <w:sz w:val="16"/>
                <w:szCs w:val="16"/>
              </w:rPr>
              <w:t>,</w:t>
            </w:r>
            <w:proofErr w:type="gramEnd"/>
            <w:r w:rsidR="00116699">
              <w:rPr>
                <w:b/>
                <w:color w:val="FF0000"/>
                <w:sz w:val="16"/>
                <w:szCs w:val="16"/>
              </w:rPr>
              <w:t>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771D13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FB6C7B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FB6C7B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48.125,00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771D13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771D13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771D13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47499C" w:rsidRDefault="00771D13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47499C" w:rsidRDefault="00FB6C7B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75.625,00</w:t>
            </w:r>
          </w:p>
        </w:tc>
        <w:tc>
          <w:tcPr>
            <w:tcW w:w="1274" w:type="dxa"/>
            <w:noWrap/>
            <w:vAlign w:val="center"/>
          </w:tcPr>
          <w:p w:rsidR="00771D13" w:rsidRPr="0047499C" w:rsidRDefault="0059043E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fldChar w:fldCharType="begin"/>
            </w:r>
            <w:r>
              <w:rPr>
                <w:b/>
                <w:color w:val="FF0000"/>
                <w:sz w:val="16"/>
                <w:szCs w:val="16"/>
              </w:rPr>
              <w:instrText xml:space="preserve"> =SUM(ABOVE) </w:instrText>
            </w:r>
            <w:r>
              <w:rPr>
                <w:b/>
                <w:color w:val="FF0000"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color w:val="FF0000"/>
                <w:sz w:val="16"/>
                <w:szCs w:val="16"/>
              </w:rPr>
              <w:t>199.375</w:t>
            </w:r>
            <w:r>
              <w:rPr>
                <w:b/>
                <w:color w:val="FF0000"/>
                <w:sz w:val="16"/>
                <w:szCs w:val="16"/>
              </w:rPr>
              <w:fldChar w:fldCharType="end"/>
            </w:r>
            <w:r>
              <w:rPr>
                <w:b/>
                <w:color w:val="FF0000"/>
                <w:sz w:val="16"/>
                <w:szCs w:val="16"/>
              </w:rPr>
              <w:t>,00</w:t>
            </w:r>
          </w:p>
        </w:tc>
      </w:tr>
    </w:tbl>
    <w:p w:rsidR="00316CE1" w:rsidRDefault="00316CE1" w:rsidP="005F0040">
      <w:pPr>
        <w:pStyle w:val="Rodap"/>
        <w:jc w:val="center"/>
        <w:rPr>
          <w:rFonts w:cs="Arial"/>
          <w:b/>
          <w:bCs/>
          <w:i/>
          <w:color w:val="FF0000"/>
          <w:sz w:val="16"/>
          <w:szCs w:val="16"/>
        </w:rPr>
      </w:pPr>
    </w:p>
    <w:p w:rsidR="00C91302" w:rsidRDefault="00C91302"/>
    <w:p w:rsidR="00FC52DC" w:rsidRDefault="00FB6C7B">
      <w:r>
        <w:t>ITAJAI/SC, em 17</w:t>
      </w:r>
      <w:r w:rsidR="00FC52DC">
        <w:t xml:space="preserve"> de </w:t>
      </w:r>
      <w:r>
        <w:t>dezem</w:t>
      </w:r>
      <w:r w:rsidR="00FC52DC">
        <w:t>bro de 2014.</w:t>
      </w:r>
    </w:p>
    <w:p w:rsidR="00FC52DC" w:rsidRDefault="00FC52DC"/>
    <w:p w:rsidR="00FC52DC" w:rsidRDefault="00FC52DC" w:rsidP="00FC52DC">
      <w:pPr>
        <w:jc w:val="center"/>
      </w:pPr>
      <w:r>
        <w:t xml:space="preserve">                                       CELIO JOSE BERNARDINO                          VILMAR FRONZA</w:t>
      </w:r>
    </w:p>
    <w:p w:rsidR="00FC52DC" w:rsidRDefault="00FC52DC" w:rsidP="00FC52DC">
      <w:pPr>
        <w:jc w:val="both"/>
      </w:pPr>
      <w:r>
        <w:t xml:space="preserve">                                                                          Secretário Executivo da AMFRI                     CONTADOR CRC/010.894/O-1</w:t>
      </w:r>
    </w:p>
    <w:sectPr w:rsidR="00FC52DC" w:rsidSect="00AC3D3F">
      <w:pgSz w:w="16838" w:h="11906" w:orient="landscape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16CE1"/>
    <w:rsid w:val="00052794"/>
    <w:rsid w:val="000D1CC0"/>
    <w:rsid w:val="00116699"/>
    <w:rsid w:val="00184FF8"/>
    <w:rsid w:val="001B4CB1"/>
    <w:rsid w:val="001E4177"/>
    <w:rsid w:val="00247ACF"/>
    <w:rsid w:val="00301E4F"/>
    <w:rsid w:val="00316CE1"/>
    <w:rsid w:val="003F7EE6"/>
    <w:rsid w:val="00496660"/>
    <w:rsid w:val="00524311"/>
    <w:rsid w:val="0059043E"/>
    <w:rsid w:val="005F0040"/>
    <w:rsid w:val="00655A81"/>
    <w:rsid w:val="00692DAD"/>
    <w:rsid w:val="00771D13"/>
    <w:rsid w:val="007A01B5"/>
    <w:rsid w:val="00823D67"/>
    <w:rsid w:val="0087684C"/>
    <w:rsid w:val="008E6E7D"/>
    <w:rsid w:val="00947681"/>
    <w:rsid w:val="00957A46"/>
    <w:rsid w:val="00AC3D3F"/>
    <w:rsid w:val="00B930A5"/>
    <w:rsid w:val="00BB200F"/>
    <w:rsid w:val="00C91302"/>
    <w:rsid w:val="00E32277"/>
    <w:rsid w:val="00E5581D"/>
    <w:rsid w:val="00F45452"/>
    <w:rsid w:val="00FA18E1"/>
    <w:rsid w:val="00FB6C7B"/>
    <w:rsid w:val="00FC5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CE1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316C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16CE1"/>
    <w:rPr>
      <w:rFonts w:ascii="Arial" w:eastAsia="Times New Roman" w:hAnsi="Arial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316CE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B4C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4CB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337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henschel.angela</dc:creator>
  <cp:keywords/>
  <dc:description/>
  <cp:lastModifiedBy>vilmar.fronza</cp:lastModifiedBy>
  <cp:revision>20</cp:revision>
  <cp:lastPrinted>2014-10-31T10:41:00Z</cp:lastPrinted>
  <dcterms:created xsi:type="dcterms:W3CDTF">2014-01-29T18:07:00Z</dcterms:created>
  <dcterms:modified xsi:type="dcterms:W3CDTF">2014-12-16T20:09:00Z</dcterms:modified>
</cp:coreProperties>
</file>